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A425" w14:textId="77777777" w:rsidR="007F471F" w:rsidRPr="007F471F" w:rsidRDefault="007F471F" w:rsidP="00220A43">
      <w:pPr>
        <w:jc w:val="center"/>
        <w:rPr>
          <w:rFonts w:cs="Arial"/>
          <w:color w:val="000000"/>
          <w:sz w:val="24"/>
          <w:szCs w:val="24"/>
        </w:rPr>
      </w:pPr>
      <w:r w:rsidRPr="007F471F">
        <w:rPr>
          <w:rFonts w:cs="Arial"/>
          <w:noProof/>
          <w:color w:val="2B2B2B"/>
          <w:sz w:val="24"/>
          <w:szCs w:val="24"/>
        </w:rPr>
        <w:drawing>
          <wp:inline distT="0" distB="0" distL="0" distR="0" wp14:anchorId="49C1D063" wp14:editId="1F3119D0">
            <wp:extent cx="2155716" cy="1498600"/>
            <wp:effectExtent l="0" t="0" r="0" b="6350"/>
            <wp:docPr id="1" name="Picture 1" descr="Bristol and Beyond Asbestos Family Suppo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stol and Beyond Asbestos Family Suppo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40" cy="15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01828" w14:textId="77777777" w:rsidR="00220A43" w:rsidRDefault="00220A43" w:rsidP="00402C22">
      <w:pPr>
        <w:jc w:val="center"/>
      </w:pPr>
    </w:p>
    <w:p w14:paraId="63AAC7C0" w14:textId="77777777" w:rsidR="002120A7" w:rsidRDefault="002120A7" w:rsidP="00185AE3">
      <w:pPr>
        <w:spacing w:line="276" w:lineRule="auto"/>
        <w:jc w:val="center"/>
        <w:rPr>
          <w:rFonts w:cs="Arial"/>
          <w:bCs/>
          <w:sz w:val="28"/>
          <w:szCs w:val="28"/>
        </w:rPr>
      </w:pPr>
    </w:p>
    <w:p w14:paraId="33D8EACF" w14:textId="39B80529" w:rsidR="00F92747" w:rsidRPr="00E8745D" w:rsidRDefault="00F92747" w:rsidP="00185AE3">
      <w:pPr>
        <w:spacing w:line="276" w:lineRule="auto"/>
        <w:jc w:val="center"/>
        <w:rPr>
          <w:rFonts w:cs="Arial"/>
          <w:bCs/>
          <w:sz w:val="28"/>
          <w:szCs w:val="28"/>
        </w:rPr>
      </w:pPr>
      <w:r w:rsidRPr="00E8745D">
        <w:rPr>
          <w:rFonts w:cs="Arial"/>
          <w:bCs/>
          <w:sz w:val="28"/>
          <w:szCs w:val="28"/>
        </w:rPr>
        <w:t xml:space="preserve">BBAFS offers friendship, support and information for all those affected by mesothelioma and other asbestos related diseases, including their </w:t>
      </w:r>
      <w:proofErr w:type="spellStart"/>
      <w:r w:rsidRPr="00E8745D">
        <w:rPr>
          <w:rFonts w:cs="Arial"/>
          <w:bCs/>
          <w:sz w:val="28"/>
          <w:szCs w:val="28"/>
        </w:rPr>
        <w:t>carers</w:t>
      </w:r>
      <w:proofErr w:type="spellEnd"/>
      <w:r w:rsidRPr="00E8745D">
        <w:rPr>
          <w:rFonts w:cs="Arial"/>
          <w:bCs/>
          <w:sz w:val="28"/>
          <w:szCs w:val="28"/>
        </w:rPr>
        <w:t>, families and friends, all are welcome!</w:t>
      </w:r>
    </w:p>
    <w:p w14:paraId="1F66FF6E" w14:textId="77777777" w:rsidR="00F92747" w:rsidRPr="00E8745D" w:rsidRDefault="00F92747" w:rsidP="00185AE3">
      <w:pPr>
        <w:spacing w:line="276" w:lineRule="auto"/>
        <w:jc w:val="center"/>
        <w:rPr>
          <w:rFonts w:cs="Arial"/>
          <w:bCs/>
          <w:sz w:val="28"/>
          <w:szCs w:val="28"/>
        </w:rPr>
      </w:pPr>
    </w:p>
    <w:p w14:paraId="4CF1C2AB" w14:textId="430FA7C5" w:rsidR="00D667F0" w:rsidRDefault="00F92747" w:rsidP="00F92747">
      <w:pPr>
        <w:spacing w:line="276" w:lineRule="auto"/>
        <w:jc w:val="center"/>
        <w:rPr>
          <w:rFonts w:cs="Arial"/>
          <w:color w:val="202124"/>
          <w:sz w:val="28"/>
          <w:szCs w:val="28"/>
          <w:shd w:val="clear" w:color="auto" w:fill="FFFFFF"/>
        </w:rPr>
      </w:pPr>
      <w:r w:rsidRPr="00E8745D">
        <w:rPr>
          <w:rFonts w:cs="Arial"/>
          <w:bCs/>
          <w:sz w:val="28"/>
          <w:szCs w:val="28"/>
        </w:rPr>
        <w:t>We meet</w:t>
      </w:r>
      <w:r w:rsidR="00E8745D">
        <w:rPr>
          <w:rFonts w:cs="Arial"/>
          <w:bCs/>
          <w:sz w:val="28"/>
          <w:szCs w:val="28"/>
        </w:rPr>
        <w:t xml:space="preserve"> on</w:t>
      </w:r>
      <w:r w:rsidRPr="00E8745D">
        <w:rPr>
          <w:rFonts w:cs="Arial"/>
          <w:bCs/>
          <w:sz w:val="28"/>
          <w:szCs w:val="28"/>
        </w:rPr>
        <w:t xml:space="preserve"> 2</w:t>
      </w:r>
      <w:r w:rsidRPr="00E8745D">
        <w:rPr>
          <w:rFonts w:cs="Arial"/>
          <w:bCs/>
          <w:sz w:val="28"/>
          <w:szCs w:val="28"/>
          <w:vertAlign w:val="superscript"/>
        </w:rPr>
        <w:t>nd</w:t>
      </w:r>
      <w:r w:rsidRPr="00E8745D">
        <w:rPr>
          <w:rFonts w:cs="Arial"/>
          <w:bCs/>
          <w:sz w:val="28"/>
          <w:szCs w:val="28"/>
        </w:rPr>
        <w:t xml:space="preserve"> Thursday of every month at </w:t>
      </w:r>
      <w:r w:rsidR="00D33EF9" w:rsidRPr="00E8745D">
        <w:rPr>
          <w:sz w:val="28"/>
          <w:szCs w:val="28"/>
        </w:rPr>
        <w:t xml:space="preserve">The Art Room, Brackenwood Plant &amp; Garden Centre, </w:t>
      </w:r>
      <w:r w:rsidR="00D33EF9" w:rsidRPr="00E8745D">
        <w:rPr>
          <w:rFonts w:cs="Arial"/>
          <w:color w:val="202124"/>
          <w:sz w:val="28"/>
          <w:szCs w:val="28"/>
          <w:shd w:val="clear" w:color="auto" w:fill="FFFFFF"/>
        </w:rPr>
        <w:t>Pill Rd, Bristol BS8 3RA</w:t>
      </w:r>
      <w:r w:rsidR="00E8745D">
        <w:rPr>
          <w:rFonts w:cs="Arial"/>
          <w:color w:val="202124"/>
          <w:sz w:val="28"/>
          <w:szCs w:val="28"/>
          <w:shd w:val="clear" w:color="auto" w:fill="FFFFFF"/>
        </w:rPr>
        <w:t xml:space="preserve">, </w:t>
      </w:r>
      <w:r w:rsidRPr="00E8745D">
        <w:rPr>
          <w:rFonts w:cs="Arial"/>
          <w:color w:val="202124"/>
          <w:sz w:val="28"/>
          <w:szCs w:val="28"/>
          <w:shd w:val="clear" w:color="auto" w:fill="FFFFFF"/>
        </w:rPr>
        <w:t xml:space="preserve">for a friendly cuppa and chat </w:t>
      </w:r>
      <w:r w:rsidR="00E8745D" w:rsidRPr="00E8745D">
        <w:rPr>
          <w:rFonts w:cs="Arial"/>
          <w:color w:val="202124"/>
          <w:sz w:val="28"/>
          <w:szCs w:val="28"/>
          <w:shd w:val="clear" w:color="auto" w:fill="FFFFFF"/>
        </w:rPr>
        <w:t xml:space="preserve">with speakers and events on various dates – see website for </w:t>
      </w:r>
      <w:proofErr w:type="gramStart"/>
      <w:r w:rsidR="00E8745D" w:rsidRPr="00E8745D">
        <w:rPr>
          <w:rFonts w:cs="Arial"/>
          <w:color w:val="202124"/>
          <w:sz w:val="28"/>
          <w:szCs w:val="28"/>
          <w:shd w:val="clear" w:color="auto" w:fill="FFFFFF"/>
        </w:rPr>
        <w:t>up to date</w:t>
      </w:r>
      <w:proofErr w:type="gramEnd"/>
      <w:r w:rsidR="00E8745D" w:rsidRPr="00E8745D">
        <w:rPr>
          <w:rFonts w:cs="Arial"/>
          <w:color w:val="202124"/>
          <w:sz w:val="28"/>
          <w:szCs w:val="28"/>
          <w:shd w:val="clear" w:color="auto" w:fill="FFFFFF"/>
        </w:rPr>
        <w:t xml:space="preserve"> information.</w:t>
      </w:r>
    </w:p>
    <w:p w14:paraId="615D4806" w14:textId="77777777" w:rsidR="000353D2" w:rsidRDefault="000353D2" w:rsidP="00F92747">
      <w:pPr>
        <w:spacing w:line="276" w:lineRule="auto"/>
        <w:jc w:val="center"/>
        <w:rPr>
          <w:rFonts w:cs="Arial"/>
          <w:color w:val="202124"/>
          <w:sz w:val="28"/>
          <w:szCs w:val="28"/>
          <w:shd w:val="clear" w:color="auto" w:fill="FFFFFF"/>
        </w:rPr>
      </w:pPr>
    </w:p>
    <w:p w14:paraId="3685CC22" w14:textId="6BD408F7" w:rsidR="000353D2" w:rsidRDefault="000353D2" w:rsidP="000353D2">
      <w:pPr>
        <w:spacing w:line="276" w:lineRule="auto"/>
        <w:rPr>
          <w:rFonts w:cs="Arial"/>
          <w:color w:val="202124"/>
          <w:sz w:val="28"/>
          <w:szCs w:val="28"/>
          <w:shd w:val="clear" w:color="auto" w:fill="FFFFFF"/>
        </w:rPr>
      </w:pPr>
      <w:r>
        <w:rPr>
          <w:rFonts w:cs="Arial"/>
          <w:color w:val="202124"/>
          <w:sz w:val="28"/>
          <w:szCs w:val="28"/>
          <w:shd w:val="clear" w:color="auto" w:fill="FFFFFF"/>
        </w:rPr>
        <w:t xml:space="preserve">         </w:t>
      </w:r>
      <w:r w:rsidRPr="000353D2">
        <w:rPr>
          <w:rFonts w:cs="Arial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 wp14:anchorId="17299B0F" wp14:editId="1FCB15BD">
            <wp:extent cx="2571750" cy="1928813"/>
            <wp:effectExtent l="0" t="0" r="0" b="0"/>
            <wp:docPr id="534150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84" cy="193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202124"/>
          <w:sz w:val="28"/>
          <w:szCs w:val="28"/>
          <w:shd w:val="clear" w:color="auto" w:fill="FFFFFF"/>
        </w:rPr>
        <w:t xml:space="preserve">         </w:t>
      </w:r>
      <w:r w:rsidRPr="000353D2">
        <w:rPr>
          <w:rFonts w:cs="Arial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 wp14:anchorId="2A310B28" wp14:editId="4CE8F350">
            <wp:extent cx="2571115" cy="1928336"/>
            <wp:effectExtent l="0" t="0" r="635" b="0"/>
            <wp:docPr id="4044554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50" cy="193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31E1D" w14:textId="77777777" w:rsidR="000353D2" w:rsidRDefault="000353D2" w:rsidP="000353D2">
      <w:pPr>
        <w:spacing w:line="276" w:lineRule="auto"/>
        <w:rPr>
          <w:rFonts w:cs="Arial"/>
          <w:color w:val="202124"/>
          <w:sz w:val="28"/>
          <w:szCs w:val="28"/>
          <w:shd w:val="clear" w:color="auto" w:fill="FFFFFF"/>
        </w:rPr>
      </w:pPr>
    </w:p>
    <w:p w14:paraId="0C3E548A" w14:textId="65972C44" w:rsidR="000353D2" w:rsidRPr="000353D2" w:rsidRDefault="000353D2" w:rsidP="000353D2">
      <w:pPr>
        <w:spacing w:line="276" w:lineRule="auto"/>
        <w:jc w:val="center"/>
        <w:rPr>
          <w:rFonts w:cs="Arial"/>
          <w:color w:val="202124"/>
          <w:sz w:val="28"/>
          <w:szCs w:val="28"/>
          <w:shd w:val="clear" w:color="auto" w:fill="FFFFFF"/>
        </w:rPr>
      </w:pPr>
      <w:r w:rsidRPr="000353D2">
        <w:rPr>
          <w:rFonts w:cs="Arial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 wp14:anchorId="47A12612" wp14:editId="57FAD5CD">
            <wp:extent cx="2571750" cy="1928813"/>
            <wp:effectExtent l="0" t="0" r="0" b="0"/>
            <wp:docPr id="21001134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31" cy="193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CD9ED" w14:textId="77777777" w:rsidR="000353D2" w:rsidRDefault="000353D2" w:rsidP="000353D2">
      <w:pPr>
        <w:spacing w:line="276" w:lineRule="auto"/>
        <w:rPr>
          <w:rFonts w:cs="Arial"/>
          <w:color w:val="202124"/>
          <w:sz w:val="28"/>
          <w:szCs w:val="28"/>
          <w:shd w:val="clear" w:color="auto" w:fill="FFFFFF"/>
        </w:rPr>
      </w:pPr>
    </w:p>
    <w:p w14:paraId="10FFE8BE" w14:textId="6E9F3DDA" w:rsidR="002C259E" w:rsidRDefault="000353D2" w:rsidP="002C259E">
      <w:pPr>
        <w:spacing w:line="360" w:lineRule="auto"/>
        <w:rPr>
          <w:rFonts w:cs="Arial"/>
          <w:color w:val="202124"/>
          <w:sz w:val="28"/>
          <w:szCs w:val="28"/>
          <w:shd w:val="clear" w:color="auto" w:fill="FFFFFF"/>
        </w:rPr>
      </w:pPr>
      <w:r>
        <w:rPr>
          <w:rFonts w:cs="Arial"/>
          <w:color w:val="202124"/>
          <w:sz w:val="28"/>
          <w:szCs w:val="28"/>
          <w:shd w:val="clear" w:color="auto" w:fill="FFFFFF"/>
        </w:rPr>
        <w:t xml:space="preserve">Please note that we ask you not to attend the support group if you are feeling </w:t>
      </w:r>
      <w:r w:rsidR="002120A7">
        <w:rPr>
          <w:rFonts w:cs="Arial"/>
          <w:color w:val="202124"/>
          <w:sz w:val="28"/>
          <w:szCs w:val="28"/>
          <w:shd w:val="clear" w:color="auto" w:fill="FFFFFF"/>
        </w:rPr>
        <w:t xml:space="preserve">acutely </w:t>
      </w:r>
      <w:r>
        <w:rPr>
          <w:rFonts w:cs="Arial"/>
          <w:color w:val="202124"/>
          <w:sz w:val="28"/>
          <w:szCs w:val="28"/>
          <w:shd w:val="clear" w:color="auto" w:fill="FFFFFF"/>
        </w:rPr>
        <w:t xml:space="preserve">unwell and it is your responsibility to make your own way there and back.  </w:t>
      </w:r>
    </w:p>
    <w:p w14:paraId="002B6A4C" w14:textId="7900411B" w:rsidR="000353D2" w:rsidRDefault="000353D2" w:rsidP="002C259E">
      <w:pPr>
        <w:spacing w:line="360" w:lineRule="auto"/>
        <w:rPr>
          <w:rFonts w:cs="Arial"/>
          <w:color w:val="202124"/>
          <w:sz w:val="28"/>
          <w:szCs w:val="28"/>
          <w:shd w:val="clear" w:color="auto" w:fill="FFFFFF"/>
        </w:rPr>
      </w:pPr>
      <w:r>
        <w:rPr>
          <w:rFonts w:cs="Arial"/>
          <w:color w:val="202124"/>
          <w:sz w:val="28"/>
          <w:szCs w:val="28"/>
          <w:shd w:val="clear" w:color="auto" w:fill="FFFFFF"/>
        </w:rPr>
        <w:t xml:space="preserve">Disabled parking and facilities are available at </w:t>
      </w:r>
      <w:proofErr w:type="spellStart"/>
      <w:r>
        <w:rPr>
          <w:rFonts w:cs="Arial"/>
          <w:color w:val="202124"/>
          <w:sz w:val="28"/>
          <w:szCs w:val="28"/>
          <w:shd w:val="clear" w:color="auto" w:fill="FFFFFF"/>
        </w:rPr>
        <w:t>Brackenwood</w:t>
      </w:r>
      <w:proofErr w:type="spellEnd"/>
      <w:r>
        <w:rPr>
          <w:rFonts w:cs="Arial"/>
          <w:color w:val="202124"/>
          <w:sz w:val="28"/>
          <w:szCs w:val="28"/>
          <w:shd w:val="clear" w:color="auto" w:fill="FFFFFF"/>
        </w:rPr>
        <w:t xml:space="preserve"> Garden Centre.</w:t>
      </w:r>
    </w:p>
    <w:p w14:paraId="6F98A4A9" w14:textId="77777777" w:rsidR="000353D2" w:rsidRDefault="000353D2" w:rsidP="002C259E">
      <w:pPr>
        <w:spacing w:line="360" w:lineRule="auto"/>
        <w:rPr>
          <w:rFonts w:cs="Arial"/>
          <w:color w:val="202124"/>
          <w:sz w:val="28"/>
          <w:szCs w:val="28"/>
          <w:shd w:val="clear" w:color="auto" w:fill="FFFFFF"/>
        </w:rPr>
      </w:pPr>
      <w:r>
        <w:rPr>
          <w:rFonts w:cs="Arial"/>
          <w:color w:val="202124"/>
          <w:sz w:val="28"/>
          <w:szCs w:val="28"/>
          <w:shd w:val="clear" w:color="auto" w:fill="FFFFFF"/>
        </w:rPr>
        <w:t>Please ensure you let any allergies known to staff leading the support group.</w:t>
      </w:r>
    </w:p>
    <w:p w14:paraId="0E51289C" w14:textId="685676D5" w:rsidR="000353D2" w:rsidRDefault="00B764B5" w:rsidP="002C259E">
      <w:pPr>
        <w:spacing w:line="360" w:lineRule="auto"/>
        <w:rPr>
          <w:b/>
          <w:color w:val="00B050"/>
          <w:sz w:val="36"/>
          <w:szCs w:val="36"/>
        </w:rPr>
      </w:pPr>
      <w:r>
        <w:rPr>
          <w:rFonts w:cs="Arial"/>
          <w:color w:val="202124"/>
          <w:sz w:val="28"/>
          <w:szCs w:val="28"/>
          <w:shd w:val="clear" w:color="auto" w:fill="FFFFFF"/>
        </w:rPr>
        <w:t>In the unlikely event that the room is full, we may ask you to come back later</w:t>
      </w:r>
      <w:r w:rsidR="002C259E">
        <w:rPr>
          <w:rFonts w:cs="Arial"/>
          <w:color w:val="202124"/>
          <w:sz w:val="28"/>
          <w:szCs w:val="28"/>
          <w:shd w:val="clear" w:color="auto" w:fill="FFFFFF"/>
        </w:rPr>
        <w:t>.</w:t>
      </w:r>
    </w:p>
    <w:p w14:paraId="560F4551" w14:textId="77777777" w:rsidR="000353D2" w:rsidRDefault="000353D2" w:rsidP="00F92747">
      <w:pPr>
        <w:spacing w:line="276" w:lineRule="auto"/>
        <w:jc w:val="center"/>
        <w:rPr>
          <w:b/>
          <w:color w:val="00B050"/>
          <w:sz w:val="36"/>
          <w:szCs w:val="36"/>
        </w:rPr>
      </w:pPr>
    </w:p>
    <w:p w14:paraId="7B791A71" w14:textId="77777777" w:rsidR="000353D2" w:rsidRDefault="000353D2" w:rsidP="00F92747">
      <w:pPr>
        <w:spacing w:line="276" w:lineRule="auto"/>
        <w:jc w:val="center"/>
        <w:rPr>
          <w:b/>
          <w:color w:val="00B050"/>
          <w:sz w:val="36"/>
          <w:szCs w:val="36"/>
        </w:rPr>
      </w:pPr>
    </w:p>
    <w:p w14:paraId="25089FC3" w14:textId="77777777" w:rsidR="000353D2" w:rsidRDefault="000353D2" w:rsidP="00F92747">
      <w:pPr>
        <w:spacing w:line="276" w:lineRule="auto"/>
        <w:jc w:val="center"/>
        <w:rPr>
          <w:b/>
          <w:color w:val="00B050"/>
          <w:sz w:val="36"/>
          <w:szCs w:val="36"/>
        </w:rPr>
      </w:pPr>
    </w:p>
    <w:p w14:paraId="46273537" w14:textId="77777777" w:rsidR="000353D2" w:rsidRDefault="000353D2" w:rsidP="00F92747">
      <w:pPr>
        <w:spacing w:line="276" w:lineRule="auto"/>
        <w:jc w:val="center"/>
        <w:rPr>
          <w:b/>
          <w:color w:val="00B050"/>
          <w:sz w:val="36"/>
          <w:szCs w:val="36"/>
        </w:rPr>
      </w:pPr>
    </w:p>
    <w:p w14:paraId="69F6B1CB" w14:textId="56E5BA41" w:rsidR="00E8745D" w:rsidRPr="000353D2" w:rsidRDefault="00E8745D" w:rsidP="00F92747">
      <w:pPr>
        <w:spacing w:line="276" w:lineRule="auto"/>
        <w:jc w:val="center"/>
        <w:rPr>
          <w:rFonts w:cs="Arial"/>
          <w:color w:val="202124"/>
          <w:sz w:val="32"/>
          <w:szCs w:val="32"/>
          <w:shd w:val="clear" w:color="auto" w:fill="FFFFFF"/>
        </w:rPr>
      </w:pPr>
      <w:r w:rsidRPr="000353D2">
        <w:rPr>
          <w:b/>
          <w:color w:val="00B050"/>
          <w:sz w:val="44"/>
          <w:szCs w:val="44"/>
        </w:rPr>
        <w:t>BBAFS Support Group dates for 2026</w:t>
      </w:r>
    </w:p>
    <w:p w14:paraId="5FE20550" w14:textId="77777777" w:rsidR="00423671" w:rsidRDefault="00423671" w:rsidP="00000BDC">
      <w:pPr>
        <w:jc w:val="center"/>
        <w:rPr>
          <w:rFonts w:cs="Arial"/>
          <w:color w:val="202124"/>
          <w:sz w:val="32"/>
          <w:szCs w:val="32"/>
          <w:shd w:val="clear" w:color="auto" w:fill="FFFFFF"/>
        </w:rPr>
      </w:pPr>
    </w:p>
    <w:p w14:paraId="26E9ADCA" w14:textId="77777777" w:rsidR="000353D2" w:rsidRPr="000353D2" w:rsidRDefault="000353D2" w:rsidP="00000BDC">
      <w:pPr>
        <w:jc w:val="center"/>
        <w:rPr>
          <w:rFonts w:cs="Arial"/>
          <w:color w:val="202124"/>
          <w:sz w:val="32"/>
          <w:szCs w:val="32"/>
          <w:shd w:val="clear" w:color="auto" w:fill="FFFFFF"/>
        </w:rPr>
      </w:pPr>
    </w:p>
    <w:p w14:paraId="2A8CCE39" w14:textId="53739A97" w:rsidR="00277078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8th January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00E648CB" w14:textId="0533EB1D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12th February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1A2D8CFB" w14:textId="2C6A544F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12th March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699D0E20" w14:textId="788DF8A9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 xml:space="preserve">Thursday, 9th April 2026 </w:t>
      </w:r>
      <w:r w:rsidR="00E8745D" w:rsidRPr="000353D2">
        <w:rPr>
          <w:rFonts w:cs="Arial"/>
          <w:sz w:val="36"/>
          <w:szCs w:val="36"/>
        </w:rPr>
        <w:t>at 13:30</w:t>
      </w:r>
    </w:p>
    <w:p w14:paraId="145613EC" w14:textId="3ADD8B45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14th May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11AD2B54" w14:textId="3ABE9F8E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11th June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488D6900" w14:textId="10049718" w:rsidR="00423671" w:rsidRPr="002120A7" w:rsidRDefault="00423671" w:rsidP="00E8745D">
      <w:pPr>
        <w:spacing w:line="360" w:lineRule="auto"/>
        <w:jc w:val="center"/>
        <w:rPr>
          <w:rFonts w:cs="Arial"/>
          <w:b/>
          <w:bCs/>
          <w:sz w:val="36"/>
          <w:szCs w:val="36"/>
        </w:rPr>
      </w:pPr>
      <w:r w:rsidRPr="002120A7">
        <w:rPr>
          <w:rFonts w:cs="Arial"/>
          <w:b/>
          <w:bCs/>
          <w:sz w:val="36"/>
          <w:szCs w:val="36"/>
        </w:rPr>
        <w:t xml:space="preserve">Friday, 3rd July 2026 </w:t>
      </w:r>
      <w:r w:rsidR="002120A7" w:rsidRPr="002120A7">
        <w:rPr>
          <w:rFonts w:cs="Arial"/>
          <w:b/>
          <w:bCs/>
          <w:sz w:val="36"/>
          <w:szCs w:val="36"/>
        </w:rPr>
        <w:t xml:space="preserve">at 10.30 </w:t>
      </w:r>
      <w:r w:rsidRPr="002120A7">
        <w:rPr>
          <w:rFonts w:cs="Arial"/>
          <w:b/>
          <w:bCs/>
          <w:sz w:val="36"/>
          <w:szCs w:val="36"/>
        </w:rPr>
        <w:t>– Action Mesothelioma Day</w:t>
      </w:r>
    </w:p>
    <w:p w14:paraId="56F713C9" w14:textId="3202017A" w:rsidR="002120A7" w:rsidRPr="000353D2" w:rsidRDefault="002120A7" w:rsidP="00E8745D">
      <w:pPr>
        <w:spacing w:line="360" w:lineRule="auto"/>
        <w:jc w:val="center"/>
        <w:rPr>
          <w:rFonts w:cs="Arial"/>
          <w:sz w:val="36"/>
          <w:szCs w:val="36"/>
        </w:rPr>
      </w:pPr>
      <w:proofErr w:type="spellStart"/>
      <w:r w:rsidRPr="002120A7">
        <w:rPr>
          <w:rFonts w:cs="Arial"/>
          <w:b/>
          <w:bCs/>
          <w:sz w:val="36"/>
          <w:szCs w:val="36"/>
        </w:rPr>
        <w:t>MShed</w:t>
      </w:r>
      <w:proofErr w:type="spellEnd"/>
      <w:r w:rsidRPr="002120A7">
        <w:rPr>
          <w:rFonts w:cs="Arial"/>
          <w:b/>
          <w:bCs/>
          <w:sz w:val="36"/>
          <w:szCs w:val="36"/>
        </w:rPr>
        <w:t xml:space="preserve"> Café, Bristol Harbourside</w:t>
      </w:r>
    </w:p>
    <w:p w14:paraId="707AF596" w14:textId="4F559619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13th August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03F79518" w14:textId="2CE23DCA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10th September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4CEE331D" w14:textId="494D1B18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8th October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162A2DA2" w14:textId="02EE449E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12th November 2026</w:t>
      </w:r>
      <w:r w:rsidR="00E8745D" w:rsidRPr="000353D2">
        <w:rPr>
          <w:rFonts w:cs="Arial"/>
          <w:sz w:val="36"/>
          <w:szCs w:val="36"/>
        </w:rPr>
        <w:t xml:space="preserve"> at 13:30</w:t>
      </w:r>
    </w:p>
    <w:p w14:paraId="2FA3DF82" w14:textId="14607A32" w:rsidR="00423671" w:rsidRPr="000353D2" w:rsidRDefault="00423671" w:rsidP="00E8745D">
      <w:pPr>
        <w:spacing w:line="360" w:lineRule="auto"/>
        <w:jc w:val="center"/>
        <w:rPr>
          <w:rFonts w:cs="Arial"/>
          <w:sz w:val="36"/>
          <w:szCs w:val="36"/>
        </w:rPr>
      </w:pPr>
      <w:r w:rsidRPr="000353D2">
        <w:rPr>
          <w:rFonts w:cs="Arial"/>
          <w:sz w:val="36"/>
          <w:szCs w:val="36"/>
        </w:rPr>
        <w:t>Thursday, 10th December 2026</w:t>
      </w:r>
      <w:r w:rsidR="00E8745D" w:rsidRPr="000353D2">
        <w:rPr>
          <w:rFonts w:cs="Arial"/>
          <w:sz w:val="36"/>
          <w:szCs w:val="36"/>
        </w:rPr>
        <w:t xml:space="preserve"> – Christmas Lunch TBC</w:t>
      </w:r>
    </w:p>
    <w:p w14:paraId="7CB4BFA4" w14:textId="77777777" w:rsidR="00423671" w:rsidRPr="000353D2" w:rsidRDefault="00423671" w:rsidP="00185AE3">
      <w:pPr>
        <w:spacing w:line="276" w:lineRule="auto"/>
        <w:jc w:val="center"/>
        <w:rPr>
          <w:rFonts w:cs="Arial"/>
          <w:sz w:val="36"/>
          <w:szCs w:val="36"/>
        </w:rPr>
      </w:pPr>
    </w:p>
    <w:p w14:paraId="2A1C90ED" w14:textId="77777777" w:rsidR="00D76197" w:rsidRPr="00544CD0" w:rsidRDefault="00D76197" w:rsidP="00185AE3">
      <w:pPr>
        <w:spacing w:line="276" w:lineRule="auto"/>
        <w:jc w:val="center"/>
        <w:rPr>
          <w:rFonts w:cs="Arial"/>
          <w:sz w:val="28"/>
          <w:szCs w:val="28"/>
        </w:rPr>
      </w:pPr>
    </w:p>
    <w:p w14:paraId="76D027BC" w14:textId="77777777" w:rsidR="00185AE3" w:rsidRPr="00544CD0" w:rsidRDefault="00185AE3" w:rsidP="00185AE3">
      <w:pPr>
        <w:spacing w:line="276" w:lineRule="auto"/>
        <w:jc w:val="center"/>
        <w:rPr>
          <w:rFonts w:cs="Arial"/>
          <w:sz w:val="28"/>
          <w:szCs w:val="28"/>
        </w:rPr>
      </w:pPr>
      <w:r w:rsidRPr="00544CD0">
        <w:rPr>
          <w:rFonts w:cs="Arial"/>
          <w:sz w:val="28"/>
          <w:szCs w:val="28"/>
        </w:rPr>
        <w:t>If you have any questions, please contact us on</w:t>
      </w:r>
    </w:p>
    <w:p w14:paraId="2A915EFE" w14:textId="77777777" w:rsidR="00185AE3" w:rsidRPr="00544CD0" w:rsidRDefault="00185AE3" w:rsidP="00544CD0">
      <w:pPr>
        <w:pStyle w:val="ListParagraph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544CD0">
        <w:rPr>
          <w:rFonts w:ascii="Arial" w:hAnsi="Arial" w:cs="Arial"/>
          <w:sz w:val="28"/>
          <w:szCs w:val="28"/>
        </w:rPr>
        <w:t xml:space="preserve">Email: </w:t>
      </w:r>
      <w:hyperlink r:id="rId13" w:history="1">
        <w:r w:rsidRPr="00544CD0">
          <w:rPr>
            <w:rStyle w:val="Hyperlink"/>
            <w:rFonts w:ascii="Arial" w:hAnsi="Arial" w:cs="Arial"/>
            <w:color w:val="auto"/>
            <w:sz w:val="28"/>
            <w:szCs w:val="28"/>
          </w:rPr>
          <w:t>bristolandbeyond1@gmail.com</w:t>
        </w:r>
      </w:hyperlink>
      <w:r w:rsidR="00544CD0">
        <w:rPr>
          <w:rStyle w:val="Hyperlink"/>
          <w:rFonts w:ascii="Arial" w:hAnsi="Arial" w:cs="Arial"/>
          <w:color w:val="auto"/>
          <w:sz w:val="28"/>
          <w:szCs w:val="28"/>
        </w:rPr>
        <w:t xml:space="preserve"> </w:t>
      </w:r>
      <w:r w:rsidR="00544CD0" w:rsidRPr="00544CD0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or</w:t>
      </w:r>
    </w:p>
    <w:p w14:paraId="25F60E51" w14:textId="248A3C75" w:rsidR="00185AE3" w:rsidRPr="00544CD0" w:rsidRDefault="00185AE3" w:rsidP="00185AE3">
      <w:pPr>
        <w:spacing w:line="276" w:lineRule="auto"/>
        <w:jc w:val="center"/>
        <w:rPr>
          <w:rFonts w:cs="Arial"/>
          <w:sz w:val="28"/>
          <w:szCs w:val="28"/>
        </w:rPr>
      </w:pPr>
      <w:r w:rsidRPr="00544CD0">
        <w:rPr>
          <w:rFonts w:cs="Arial"/>
          <w:sz w:val="28"/>
          <w:szCs w:val="28"/>
        </w:rPr>
        <w:t>Tel: 0117 414</w:t>
      </w:r>
      <w:r w:rsidR="00E8745D">
        <w:rPr>
          <w:rFonts w:cs="Arial"/>
          <w:sz w:val="28"/>
          <w:szCs w:val="28"/>
        </w:rPr>
        <w:t xml:space="preserve"> </w:t>
      </w:r>
      <w:r w:rsidRPr="00544CD0">
        <w:rPr>
          <w:rFonts w:cs="Arial"/>
          <w:sz w:val="28"/>
          <w:szCs w:val="28"/>
        </w:rPr>
        <w:t>1</w:t>
      </w:r>
      <w:r w:rsidR="00E8745D">
        <w:rPr>
          <w:rFonts w:cs="Arial"/>
          <w:sz w:val="28"/>
          <w:szCs w:val="28"/>
        </w:rPr>
        <w:t>027</w:t>
      </w:r>
      <w:r w:rsidRPr="00544CD0">
        <w:rPr>
          <w:rFonts w:cs="Arial"/>
          <w:sz w:val="28"/>
          <w:szCs w:val="28"/>
        </w:rPr>
        <w:t xml:space="preserve"> (Anna Morley, Mesothelioma UK nurse)</w:t>
      </w:r>
    </w:p>
    <w:p w14:paraId="6B8FFD4F" w14:textId="77777777" w:rsidR="00185AE3" w:rsidRDefault="00185AE3" w:rsidP="00185AE3">
      <w:pPr>
        <w:spacing w:line="276" w:lineRule="auto"/>
        <w:jc w:val="center"/>
        <w:rPr>
          <w:rStyle w:val="Hyperlink"/>
          <w:rFonts w:cs="Arial"/>
          <w:color w:val="auto"/>
          <w:sz w:val="28"/>
          <w:szCs w:val="28"/>
        </w:rPr>
      </w:pPr>
      <w:r w:rsidRPr="00544CD0">
        <w:rPr>
          <w:rFonts w:cs="Arial"/>
          <w:sz w:val="28"/>
          <w:szCs w:val="28"/>
        </w:rPr>
        <w:t xml:space="preserve">Email: </w:t>
      </w:r>
      <w:hyperlink r:id="rId14" w:history="1">
        <w:r w:rsidRPr="00544CD0">
          <w:rPr>
            <w:rStyle w:val="Hyperlink"/>
            <w:rFonts w:cs="Arial"/>
            <w:color w:val="auto"/>
            <w:sz w:val="28"/>
            <w:szCs w:val="28"/>
          </w:rPr>
          <w:t>anna.morley@nbt.nhs.uk</w:t>
        </w:r>
      </w:hyperlink>
    </w:p>
    <w:p w14:paraId="0DF5AF45" w14:textId="77777777" w:rsidR="00544CD0" w:rsidRPr="00544CD0" w:rsidRDefault="00544CD0" w:rsidP="00185AE3">
      <w:pPr>
        <w:spacing w:line="276" w:lineRule="auto"/>
        <w:jc w:val="center"/>
        <w:rPr>
          <w:rStyle w:val="Hyperlink"/>
          <w:rFonts w:cs="Arial"/>
          <w:color w:val="auto"/>
          <w:sz w:val="28"/>
          <w:szCs w:val="28"/>
        </w:rPr>
      </w:pPr>
    </w:p>
    <w:p w14:paraId="2551AF61" w14:textId="77777777" w:rsidR="00544CD0" w:rsidRDefault="00544CD0" w:rsidP="00544CD0">
      <w:pPr>
        <w:spacing w:line="276" w:lineRule="auto"/>
        <w:jc w:val="center"/>
      </w:pPr>
      <w:r>
        <w:rPr>
          <w:sz w:val="28"/>
          <w:szCs w:val="28"/>
        </w:rPr>
        <w:t xml:space="preserve">Further information is on our website: </w:t>
      </w:r>
      <w:hyperlink r:id="rId15" w:history="1">
        <w:r w:rsidRPr="00F01EF4">
          <w:rPr>
            <w:rStyle w:val="Hyperlink"/>
            <w:sz w:val="28"/>
            <w:szCs w:val="28"/>
          </w:rPr>
          <w:t>www.bristolasbestossupport.co.uk</w:t>
        </w:r>
      </w:hyperlink>
    </w:p>
    <w:sectPr w:rsidR="00544CD0" w:rsidSect="00160A93">
      <w:pgSz w:w="11907" w:h="16839" w:code="9"/>
      <w:pgMar w:top="720" w:right="720" w:bottom="720" w:left="720" w:header="720" w:footer="720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F275" w14:textId="77777777" w:rsidR="00EF1DAF" w:rsidRDefault="00EF1DAF" w:rsidP="00B27934">
      <w:r>
        <w:separator/>
      </w:r>
    </w:p>
  </w:endnote>
  <w:endnote w:type="continuationSeparator" w:id="0">
    <w:p w14:paraId="26CC9BC2" w14:textId="77777777" w:rsidR="00EF1DAF" w:rsidRDefault="00EF1DAF" w:rsidP="00B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AFE0" w14:textId="77777777" w:rsidR="00EF1DAF" w:rsidRDefault="00EF1DAF" w:rsidP="00B27934">
      <w:r>
        <w:separator/>
      </w:r>
    </w:p>
  </w:footnote>
  <w:footnote w:type="continuationSeparator" w:id="0">
    <w:p w14:paraId="6889A19C" w14:textId="77777777" w:rsidR="00EF1DAF" w:rsidRDefault="00EF1DAF" w:rsidP="00B2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19.5pt;visibility:visible;mso-wrap-style:square" o:bullet="t">
        <v:imagedata r:id="rId1" o:title=""/>
      </v:shape>
    </w:pict>
  </w:numPicBullet>
  <w:numPicBullet w:numPicBulletId="1">
    <w:pict>
      <v:shape id="_x0000_i1029" type="#_x0000_t75" style="width:162pt;height:175pt;visibility:visible;mso-wrap-style:square" o:bullet="t">
        <v:imagedata r:id="rId2" o:title="" croptop="14063f" cropbottom="18845f" cropleft="9709f" cropright="9709f"/>
      </v:shape>
    </w:pict>
  </w:numPicBullet>
  <w:abstractNum w:abstractNumId="0" w15:restartNumberingAfterBreak="0">
    <w:nsid w:val="02036923"/>
    <w:multiLevelType w:val="hybridMultilevel"/>
    <w:tmpl w:val="9C9A4002"/>
    <w:lvl w:ilvl="0" w:tplc="27CC36B2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386"/>
    <w:multiLevelType w:val="hybridMultilevel"/>
    <w:tmpl w:val="646AB4F4"/>
    <w:lvl w:ilvl="0" w:tplc="76004A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C8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A088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48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49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EA3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B62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ED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2EF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C702B8"/>
    <w:multiLevelType w:val="hybridMultilevel"/>
    <w:tmpl w:val="DDD6D920"/>
    <w:lvl w:ilvl="0" w:tplc="5518D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7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D2D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E2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48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761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C4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E4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80E5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C6E6341"/>
    <w:multiLevelType w:val="hybridMultilevel"/>
    <w:tmpl w:val="06C02F0A"/>
    <w:lvl w:ilvl="0" w:tplc="03D0B9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046E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A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45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28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2D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2C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AE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47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89195539">
    <w:abstractNumId w:val="0"/>
  </w:num>
  <w:num w:numId="2" w16cid:durableId="2004966515">
    <w:abstractNumId w:val="2"/>
  </w:num>
  <w:num w:numId="3" w16cid:durableId="167797113">
    <w:abstractNumId w:val="1"/>
  </w:num>
  <w:num w:numId="4" w16cid:durableId="45633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1F"/>
    <w:rsid w:val="00000BDC"/>
    <w:rsid w:val="00002596"/>
    <w:rsid w:val="00005366"/>
    <w:rsid w:val="00015C7C"/>
    <w:rsid w:val="00026550"/>
    <w:rsid w:val="000353D2"/>
    <w:rsid w:val="00060CA1"/>
    <w:rsid w:val="00061ED4"/>
    <w:rsid w:val="00072C55"/>
    <w:rsid w:val="00075D95"/>
    <w:rsid w:val="000F5E5A"/>
    <w:rsid w:val="001030E0"/>
    <w:rsid w:val="00123323"/>
    <w:rsid w:val="00146401"/>
    <w:rsid w:val="00160A93"/>
    <w:rsid w:val="00185AE3"/>
    <w:rsid w:val="001B3990"/>
    <w:rsid w:val="002120A7"/>
    <w:rsid w:val="00220A43"/>
    <w:rsid w:val="0022555A"/>
    <w:rsid w:val="00240ADC"/>
    <w:rsid w:val="00265860"/>
    <w:rsid w:val="00271689"/>
    <w:rsid w:val="00277078"/>
    <w:rsid w:val="002C0BCC"/>
    <w:rsid w:val="002C259E"/>
    <w:rsid w:val="00344665"/>
    <w:rsid w:val="0034505C"/>
    <w:rsid w:val="003752A8"/>
    <w:rsid w:val="00380081"/>
    <w:rsid w:val="00402813"/>
    <w:rsid w:val="00402C22"/>
    <w:rsid w:val="00423671"/>
    <w:rsid w:val="00491898"/>
    <w:rsid w:val="004B5198"/>
    <w:rsid w:val="00512101"/>
    <w:rsid w:val="00517F8F"/>
    <w:rsid w:val="00523E82"/>
    <w:rsid w:val="005442D8"/>
    <w:rsid w:val="00544CD0"/>
    <w:rsid w:val="00561706"/>
    <w:rsid w:val="00586C9C"/>
    <w:rsid w:val="00596EAD"/>
    <w:rsid w:val="005B77FA"/>
    <w:rsid w:val="0061504A"/>
    <w:rsid w:val="00633392"/>
    <w:rsid w:val="00664950"/>
    <w:rsid w:val="006B6F2D"/>
    <w:rsid w:val="0075019D"/>
    <w:rsid w:val="00761B80"/>
    <w:rsid w:val="00782C88"/>
    <w:rsid w:val="00785CBB"/>
    <w:rsid w:val="007A6F02"/>
    <w:rsid w:val="007B518F"/>
    <w:rsid w:val="007D715D"/>
    <w:rsid w:val="007E5EB6"/>
    <w:rsid w:val="007F471F"/>
    <w:rsid w:val="00803B3D"/>
    <w:rsid w:val="00827DE3"/>
    <w:rsid w:val="008346F4"/>
    <w:rsid w:val="008742DB"/>
    <w:rsid w:val="00875123"/>
    <w:rsid w:val="00882099"/>
    <w:rsid w:val="00900289"/>
    <w:rsid w:val="009057BF"/>
    <w:rsid w:val="00923D39"/>
    <w:rsid w:val="009456E7"/>
    <w:rsid w:val="0095671A"/>
    <w:rsid w:val="00960D3A"/>
    <w:rsid w:val="009725E0"/>
    <w:rsid w:val="00981CBF"/>
    <w:rsid w:val="009A6CE9"/>
    <w:rsid w:val="009B5DA9"/>
    <w:rsid w:val="009F0D65"/>
    <w:rsid w:val="00A031CE"/>
    <w:rsid w:val="00A23E01"/>
    <w:rsid w:val="00A72730"/>
    <w:rsid w:val="00AB7056"/>
    <w:rsid w:val="00AF53BE"/>
    <w:rsid w:val="00B27934"/>
    <w:rsid w:val="00B50921"/>
    <w:rsid w:val="00B764B5"/>
    <w:rsid w:val="00B8652C"/>
    <w:rsid w:val="00C05C5B"/>
    <w:rsid w:val="00C36B9B"/>
    <w:rsid w:val="00CD5770"/>
    <w:rsid w:val="00CE1928"/>
    <w:rsid w:val="00D1224C"/>
    <w:rsid w:val="00D33EF9"/>
    <w:rsid w:val="00D41D79"/>
    <w:rsid w:val="00D667F0"/>
    <w:rsid w:val="00D76197"/>
    <w:rsid w:val="00D8770A"/>
    <w:rsid w:val="00DE3B09"/>
    <w:rsid w:val="00DF7985"/>
    <w:rsid w:val="00E41EE9"/>
    <w:rsid w:val="00E86485"/>
    <w:rsid w:val="00E8745D"/>
    <w:rsid w:val="00EB7655"/>
    <w:rsid w:val="00EF1DAF"/>
    <w:rsid w:val="00F518B9"/>
    <w:rsid w:val="00F5468C"/>
    <w:rsid w:val="00F91AD0"/>
    <w:rsid w:val="00F92747"/>
    <w:rsid w:val="00FE20D6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D265"/>
  <w15:docId w15:val="{80D2A2BE-1564-4DE3-9774-069AE9A3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40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27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934"/>
  </w:style>
  <w:style w:type="paragraph" w:styleId="Footer">
    <w:name w:val="footer"/>
    <w:basedOn w:val="Normal"/>
    <w:link w:val="FooterChar"/>
    <w:uiPriority w:val="99"/>
    <w:unhideWhenUsed/>
    <w:rsid w:val="00B27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34"/>
  </w:style>
  <w:style w:type="table" w:styleId="TableGrid">
    <w:name w:val="Table Grid"/>
    <w:basedOn w:val="TableNormal"/>
    <w:uiPriority w:val="59"/>
    <w:rsid w:val="006B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C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6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53D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tolasbestossupport.co.uk/" TargetMode="External"/><Relationship Id="rId13" Type="http://schemas.openxmlformats.org/officeDocument/2006/relationships/hyperlink" Target="mailto:bristolandbeyond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bristolasbestossupport.co.uk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anna.morley@nbt.nhs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3EC9-6541-4DB3-9DD2-56755A18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1519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Lausen</dc:creator>
  <cp:lastModifiedBy>Rachael Wilson</cp:lastModifiedBy>
  <cp:revision>2</cp:revision>
  <cp:lastPrinted>2026-03-12T11:08:00Z</cp:lastPrinted>
  <dcterms:created xsi:type="dcterms:W3CDTF">2026-04-01T16:24:00Z</dcterms:created>
  <dcterms:modified xsi:type="dcterms:W3CDTF">2026-04-01T16:24:00Z</dcterms:modified>
</cp:coreProperties>
</file>